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0E6E0" w14:textId="77777777" w:rsidR="000566DF" w:rsidRPr="00F425B6" w:rsidRDefault="000566DF" w:rsidP="008927E2">
      <w:pPr>
        <w:spacing w:after="0" w:line="240" w:lineRule="auto"/>
        <w:textAlignment w:val="baseline"/>
        <w:rPr>
          <w:rFonts w:ascii="Verdana" w:eastAsia="Times New Roman" w:hAnsi="Verdana" w:cs="Calibri"/>
          <w:kern w:val="0"/>
          <w:lang w:eastAsia="es-CO"/>
          <w14:ligatures w14:val="none"/>
        </w:rPr>
      </w:pPr>
    </w:p>
    <w:p w14:paraId="534604DD" w14:textId="77777777" w:rsidR="00EF4828" w:rsidRDefault="00EF4828" w:rsidP="008927E2">
      <w:pPr>
        <w:spacing w:after="0" w:line="240" w:lineRule="auto"/>
        <w:textAlignment w:val="baseline"/>
        <w:rPr>
          <w:rFonts w:ascii="Verdana" w:eastAsia="Times New Roman" w:hAnsi="Verdana" w:cs="Calibri"/>
          <w:kern w:val="0"/>
          <w:lang w:eastAsia="es-CO"/>
          <w14:ligatures w14:val="none"/>
        </w:rPr>
      </w:pPr>
    </w:p>
    <w:p w14:paraId="04100F91" w14:textId="77777777" w:rsidR="009021C1" w:rsidRDefault="009021C1" w:rsidP="008927E2">
      <w:pPr>
        <w:spacing w:after="0" w:line="240" w:lineRule="auto"/>
        <w:textAlignment w:val="baseline"/>
        <w:rPr>
          <w:rFonts w:ascii="Verdana" w:eastAsia="Times New Roman" w:hAnsi="Verdana" w:cs="Calibri"/>
          <w:kern w:val="0"/>
          <w:lang w:eastAsia="es-CO"/>
          <w14:ligatures w14:val="none"/>
        </w:rPr>
      </w:pPr>
    </w:p>
    <w:p w14:paraId="6ADD4F9C" w14:textId="77777777" w:rsidR="009021C1" w:rsidRDefault="009021C1" w:rsidP="008927E2">
      <w:pPr>
        <w:spacing w:after="0" w:line="240" w:lineRule="auto"/>
        <w:textAlignment w:val="baseline"/>
        <w:rPr>
          <w:rFonts w:ascii="Verdana" w:eastAsia="Times New Roman" w:hAnsi="Verdana" w:cs="Calibri"/>
          <w:kern w:val="0"/>
          <w:lang w:eastAsia="es-CO"/>
          <w14:ligatures w14:val="none"/>
        </w:rPr>
      </w:pPr>
    </w:p>
    <w:p w14:paraId="08747E56" w14:textId="3FC864B1" w:rsidR="000566DF" w:rsidRPr="00F425B6" w:rsidRDefault="000566DF" w:rsidP="008927E2">
      <w:pPr>
        <w:spacing w:after="0" w:line="240" w:lineRule="auto"/>
        <w:textAlignment w:val="baseline"/>
        <w:rPr>
          <w:rFonts w:ascii="Verdana" w:eastAsia="Times New Roman" w:hAnsi="Verdana" w:cs="Calibri"/>
          <w:kern w:val="0"/>
          <w:lang w:eastAsia="es-CO"/>
          <w14:ligatures w14:val="none"/>
        </w:rPr>
      </w:pPr>
      <w:r w:rsidRPr="00F425B6">
        <w:rPr>
          <w:rFonts w:ascii="Verdana" w:eastAsia="Times New Roman" w:hAnsi="Verdana" w:cs="Calibri"/>
          <w:kern w:val="0"/>
          <w:lang w:eastAsia="es-CO"/>
          <w14:ligatures w14:val="none"/>
        </w:rPr>
        <w:t xml:space="preserve">Bogotá D.C., </w:t>
      </w:r>
      <w:r w:rsidR="00B81B23" w:rsidRPr="00F425B6">
        <w:rPr>
          <w:rFonts w:ascii="Verdana" w:eastAsia="Times New Roman" w:hAnsi="Verdana" w:cs="Calibri"/>
          <w:kern w:val="0"/>
          <w:lang w:eastAsia="es-CO"/>
          <w14:ligatures w14:val="none"/>
        </w:rPr>
        <w:t>junio 0</w:t>
      </w:r>
      <w:r w:rsidR="298D4C84" w:rsidRPr="00F425B6">
        <w:rPr>
          <w:rFonts w:ascii="Verdana" w:eastAsia="Times New Roman" w:hAnsi="Verdana" w:cs="Calibri"/>
          <w:kern w:val="0"/>
          <w:lang w:eastAsia="es-CO"/>
          <w14:ligatures w14:val="none"/>
        </w:rPr>
        <w:t>5</w:t>
      </w:r>
      <w:r w:rsidR="00B81B23" w:rsidRPr="00F425B6">
        <w:rPr>
          <w:rFonts w:ascii="Verdana" w:eastAsia="Times New Roman" w:hAnsi="Verdana" w:cs="Calibri"/>
          <w:kern w:val="0"/>
          <w:lang w:eastAsia="es-CO"/>
          <w14:ligatures w14:val="none"/>
        </w:rPr>
        <w:t xml:space="preserve"> de 2025</w:t>
      </w:r>
    </w:p>
    <w:p w14:paraId="659F573D" w14:textId="77777777" w:rsidR="000566DF" w:rsidRPr="00F425B6" w:rsidRDefault="000566DF" w:rsidP="008927E2">
      <w:pPr>
        <w:spacing w:after="0" w:line="240" w:lineRule="auto"/>
        <w:textAlignment w:val="baseline"/>
        <w:rPr>
          <w:rFonts w:ascii="Verdana" w:eastAsia="Times New Roman" w:hAnsi="Verdana" w:cs="Calibri"/>
          <w:kern w:val="0"/>
          <w:lang w:eastAsia="es-CO"/>
          <w14:ligatures w14:val="none"/>
        </w:rPr>
      </w:pPr>
    </w:p>
    <w:p w14:paraId="0F674065" w14:textId="77777777" w:rsidR="000566DF" w:rsidRDefault="000566DF" w:rsidP="008927E2">
      <w:pPr>
        <w:spacing w:after="0" w:line="240" w:lineRule="auto"/>
        <w:textAlignment w:val="baseline"/>
        <w:rPr>
          <w:rFonts w:ascii="Verdana" w:eastAsia="Times New Roman" w:hAnsi="Verdana" w:cs="Calibri"/>
          <w:kern w:val="0"/>
          <w:lang w:eastAsia="es-CO"/>
          <w14:ligatures w14:val="none"/>
        </w:rPr>
      </w:pPr>
    </w:p>
    <w:p w14:paraId="5DC6AAAE" w14:textId="77777777" w:rsidR="00EF4828" w:rsidRPr="00F425B6" w:rsidRDefault="00EF4828" w:rsidP="008927E2">
      <w:pPr>
        <w:spacing w:after="0" w:line="240" w:lineRule="auto"/>
        <w:textAlignment w:val="baseline"/>
        <w:rPr>
          <w:rFonts w:ascii="Verdana" w:eastAsia="Times New Roman" w:hAnsi="Verdana" w:cs="Calibri"/>
          <w:kern w:val="0"/>
          <w:lang w:eastAsia="es-CO"/>
          <w14:ligatures w14:val="none"/>
        </w:rPr>
      </w:pPr>
    </w:p>
    <w:p w14:paraId="4423BDB3" w14:textId="3C83FAE7" w:rsidR="008927E2" w:rsidRPr="00F425B6" w:rsidRDefault="008927E2" w:rsidP="00953887">
      <w:pPr>
        <w:spacing w:after="0" w:line="240" w:lineRule="auto"/>
        <w:textAlignment w:val="baseline"/>
        <w:rPr>
          <w:rFonts w:ascii="Verdana" w:eastAsia="Times New Roman" w:hAnsi="Verdana" w:cs="Calibri"/>
          <w:kern w:val="0"/>
          <w:lang w:eastAsia="es-CO"/>
          <w14:ligatures w14:val="none"/>
        </w:rPr>
      </w:pPr>
      <w:r w:rsidRPr="00F425B6">
        <w:rPr>
          <w:rFonts w:ascii="Verdana" w:eastAsia="Times New Roman" w:hAnsi="Verdana" w:cs="Calibri"/>
          <w:kern w:val="0"/>
          <w:lang w:eastAsia="es-CO"/>
          <w14:ligatures w14:val="none"/>
        </w:rPr>
        <w:t>Docto</w:t>
      </w:r>
      <w:r w:rsidR="00B81B23" w:rsidRPr="00F425B6">
        <w:rPr>
          <w:rFonts w:ascii="Verdana" w:eastAsia="Times New Roman" w:hAnsi="Verdana" w:cs="Calibri"/>
          <w:kern w:val="0"/>
          <w:lang w:eastAsia="es-CO"/>
          <w14:ligatures w14:val="none"/>
        </w:rPr>
        <w:t>r</w:t>
      </w:r>
      <w:r w:rsidRPr="00F425B6">
        <w:rPr>
          <w:rFonts w:ascii="Verdana" w:eastAsia="Times New Roman" w:hAnsi="Verdana" w:cs="Calibri"/>
          <w:kern w:val="0"/>
          <w:lang w:eastAsia="es-CO"/>
          <w14:ligatures w14:val="none"/>
        </w:rPr>
        <w:t>:</w:t>
      </w:r>
    </w:p>
    <w:p w14:paraId="4B1CEBC0" w14:textId="77777777" w:rsidR="00953887" w:rsidRPr="00F425B6" w:rsidRDefault="00953887" w:rsidP="00953887">
      <w:pPr>
        <w:spacing w:after="0" w:line="240" w:lineRule="auto"/>
        <w:jc w:val="both"/>
        <w:rPr>
          <w:rFonts w:ascii="Verdana" w:hAnsi="Verdana"/>
          <w:b/>
          <w:bCs/>
        </w:rPr>
      </w:pPr>
      <w:bookmarkStart w:id="0" w:name="_Hlk199150748"/>
      <w:r w:rsidRPr="00F425B6">
        <w:rPr>
          <w:rFonts w:ascii="Verdana" w:hAnsi="Verdana"/>
          <w:b/>
          <w:bCs/>
        </w:rPr>
        <w:t>GERSSON JAIR CASTILLO DAZA</w:t>
      </w:r>
    </w:p>
    <w:bookmarkEnd w:id="0"/>
    <w:p w14:paraId="4734F4F8" w14:textId="39C8E208" w:rsidR="007118AE" w:rsidRPr="00F425B6" w:rsidRDefault="008927E2" w:rsidP="00953887">
      <w:pPr>
        <w:spacing w:after="0" w:line="240" w:lineRule="auto"/>
        <w:textAlignment w:val="baseline"/>
        <w:rPr>
          <w:rFonts w:ascii="Verdana" w:eastAsia="Times New Roman" w:hAnsi="Verdana" w:cs="Calibri"/>
          <w:kern w:val="0"/>
          <w:lang w:eastAsia="es-CO"/>
          <w14:ligatures w14:val="none"/>
        </w:rPr>
      </w:pPr>
      <w:r w:rsidRPr="00F425B6">
        <w:rPr>
          <w:rFonts w:ascii="Verdana" w:eastAsia="Times New Roman" w:hAnsi="Verdana" w:cs="Calibri"/>
          <w:kern w:val="0"/>
          <w:lang w:eastAsia="es-CO"/>
          <w14:ligatures w14:val="none"/>
        </w:rPr>
        <w:t>Subdirec</w:t>
      </w:r>
      <w:r w:rsidR="00953887" w:rsidRPr="00F425B6">
        <w:rPr>
          <w:rFonts w:ascii="Verdana" w:eastAsia="Times New Roman" w:hAnsi="Verdana" w:cs="Calibri"/>
          <w:kern w:val="0"/>
          <w:lang w:eastAsia="es-CO"/>
          <w14:ligatures w14:val="none"/>
        </w:rPr>
        <w:t>tor</w:t>
      </w:r>
      <w:r w:rsidRPr="00F425B6">
        <w:rPr>
          <w:rFonts w:ascii="Verdana" w:eastAsia="Times New Roman" w:hAnsi="Verdana" w:cs="Calibri"/>
          <w:kern w:val="0"/>
          <w:lang w:eastAsia="es-CO"/>
          <w14:ligatures w14:val="none"/>
        </w:rPr>
        <w:t xml:space="preserve"> de Formalización </w:t>
      </w:r>
      <w:r w:rsidR="007118AE" w:rsidRPr="00F425B6">
        <w:rPr>
          <w:rFonts w:ascii="Verdana" w:eastAsia="Times New Roman" w:hAnsi="Verdana" w:cs="Calibri"/>
          <w:kern w:val="0"/>
          <w:lang w:eastAsia="es-CO"/>
          <w14:ligatures w14:val="none"/>
        </w:rPr>
        <w:t>y Protección del Empleo</w:t>
      </w:r>
    </w:p>
    <w:p w14:paraId="1D65C3ED" w14:textId="50719CDC" w:rsidR="008927E2" w:rsidRPr="00F425B6" w:rsidRDefault="00A9362C" w:rsidP="00953887">
      <w:pPr>
        <w:spacing w:after="0" w:line="240" w:lineRule="auto"/>
        <w:textAlignment w:val="baseline"/>
        <w:rPr>
          <w:rFonts w:ascii="Verdana" w:eastAsia="Times New Roman" w:hAnsi="Verdana" w:cs="Calibri"/>
          <w:kern w:val="0"/>
          <w:lang w:eastAsia="es-CO"/>
          <w14:ligatures w14:val="none"/>
        </w:rPr>
      </w:pPr>
      <w:r w:rsidRPr="00F425B6">
        <w:rPr>
          <w:rFonts w:ascii="Verdana" w:eastAsia="Times New Roman" w:hAnsi="Verdana" w:cs="Calibri"/>
          <w:kern w:val="0"/>
          <w:lang w:eastAsia="es-CO"/>
          <w14:ligatures w14:val="none"/>
        </w:rPr>
        <w:t>Ministerio del Trabajo</w:t>
      </w:r>
    </w:p>
    <w:p w14:paraId="641A152A" w14:textId="77777777" w:rsidR="008927E2" w:rsidRPr="00F425B6" w:rsidRDefault="008927E2" w:rsidP="008927E2">
      <w:pPr>
        <w:spacing w:after="0" w:line="240" w:lineRule="auto"/>
        <w:textAlignment w:val="baseline"/>
        <w:rPr>
          <w:rFonts w:ascii="Verdana" w:eastAsia="Times New Roman" w:hAnsi="Verdana" w:cs="Calibri"/>
          <w:kern w:val="0"/>
          <w:lang w:eastAsia="es-CO"/>
          <w14:ligatures w14:val="none"/>
        </w:rPr>
      </w:pPr>
      <w:r w:rsidRPr="00F425B6">
        <w:rPr>
          <w:rFonts w:ascii="Verdana" w:eastAsia="Times New Roman" w:hAnsi="Verdana" w:cs="Calibri"/>
          <w:kern w:val="0"/>
          <w:lang w:eastAsia="es-CO"/>
          <w14:ligatures w14:val="none"/>
        </w:rPr>
        <w:t> </w:t>
      </w:r>
    </w:p>
    <w:p w14:paraId="57AAE3B1" w14:textId="77777777" w:rsidR="008927E2" w:rsidRPr="00F425B6" w:rsidRDefault="008927E2" w:rsidP="008927E2">
      <w:pPr>
        <w:spacing w:after="0" w:line="240" w:lineRule="auto"/>
        <w:textAlignment w:val="baseline"/>
        <w:rPr>
          <w:rFonts w:ascii="Verdana" w:eastAsia="Times New Roman" w:hAnsi="Verdana" w:cs="Calibri"/>
          <w:kern w:val="0"/>
          <w:lang w:eastAsia="es-CO"/>
          <w14:ligatures w14:val="none"/>
        </w:rPr>
      </w:pPr>
      <w:r w:rsidRPr="00F425B6">
        <w:rPr>
          <w:rFonts w:ascii="Verdana" w:eastAsia="Times New Roman" w:hAnsi="Verdana" w:cs="Calibri"/>
          <w:kern w:val="0"/>
          <w:lang w:eastAsia="es-CO"/>
          <w14:ligatures w14:val="none"/>
        </w:rPr>
        <w:t> </w:t>
      </w:r>
    </w:p>
    <w:p w14:paraId="51EDEBAB" w14:textId="2F79350D" w:rsidR="008927E2" w:rsidRPr="00F425B6" w:rsidRDefault="00A9362C" w:rsidP="004A7D21">
      <w:pPr>
        <w:spacing w:after="0" w:line="240" w:lineRule="auto"/>
        <w:jc w:val="both"/>
        <w:textAlignment w:val="baseline"/>
        <w:rPr>
          <w:rFonts w:ascii="Verdana" w:eastAsia="Times New Roman" w:hAnsi="Verdana" w:cs="Calibri"/>
          <w:kern w:val="0"/>
          <w:lang w:eastAsia="es-CO"/>
          <w14:ligatures w14:val="none"/>
        </w:rPr>
      </w:pPr>
      <w:r w:rsidRPr="00F425B6">
        <w:rPr>
          <w:rFonts w:ascii="Verdana" w:eastAsia="Times New Roman" w:hAnsi="Verdana" w:cs="Calibri"/>
          <w:kern w:val="0"/>
          <w:lang w:eastAsia="es-CO"/>
          <w14:ligatures w14:val="none"/>
        </w:rPr>
        <w:t xml:space="preserve">REFERENCIA: </w:t>
      </w:r>
      <w:r w:rsidR="008927E2" w:rsidRPr="00F425B6">
        <w:rPr>
          <w:rFonts w:ascii="Verdana" w:eastAsia="Times New Roman" w:hAnsi="Verdana" w:cs="Calibri"/>
          <w:kern w:val="0"/>
          <w:lang w:eastAsia="es-CO"/>
          <w14:ligatures w14:val="none"/>
        </w:rPr>
        <w:t>ACTIVIDAD PLAN DE MITIGACION RIESGOS 2023- RIESGO GCON-001-</w:t>
      </w:r>
      <w:r w:rsidRPr="00F425B6">
        <w:rPr>
          <w:rFonts w:ascii="Verdana" w:eastAsia="Times New Roman" w:hAnsi="Verdana" w:cs="Calibri"/>
          <w:kern w:val="0"/>
          <w:lang w:eastAsia="es-CO"/>
          <w14:ligatures w14:val="none"/>
        </w:rPr>
        <w:t xml:space="preserve"> INFORME DE VACACIONES </w:t>
      </w:r>
      <w:r w:rsidR="009021C1">
        <w:rPr>
          <w:rFonts w:ascii="Verdana" w:eastAsia="Times New Roman" w:hAnsi="Verdana" w:cs="Calibri"/>
          <w:kern w:val="0"/>
          <w:lang w:eastAsia="es-CO"/>
          <w14:ligatures w14:val="none"/>
        </w:rPr>
        <w:t xml:space="preserve">MARINA GALINDO SERRANO </w:t>
      </w:r>
      <w:r w:rsidR="004A7D21" w:rsidRPr="00F425B6">
        <w:rPr>
          <w:rFonts w:ascii="Verdana" w:eastAsia="Times New Roman" w:hAnsi="Verdana" w:cs="Calibri"/>
          <w:kern w:val="0"/>
          <w:lang w:eastAsia="es-CO"/>
          <w14:ligatures w14:val="none"/>
        </w:rPr>
        <w:t>2025.</w:t>
      </w:r>
    </w:p>
    <w:p w14:paraId="2F76EE51" w14:textId="77777777" w:rsidR="008927E2" w:rsidRPr="00F425B6" w:rsidRDefault="008927E2" w:rsidP="004A7D21">
      <w:pPr>
        <w:spacing w:after="0" w:line="240" w:lineRule="auto"/>
        <w:jc w:val="both"/>
        <w:textAlignment w:val="baseline"/>
        <w:rPr>
          <w:rFonts w:ascii="Verdana" w:eastAsia="Times New Roman" w:hAnsi="Verdana" w:cs="Calibri"/>
          <w:kern w:val="0"/>
          <w:lang w:eastAsia="es-CO"/>
          <w14:ligatures w14:val="none"/>
        </w:rPr>
      </w:pPr>
      <w:r w:rsidRPr="00F425B6">
        <w:rPr>
          <w:rFonts w:ascii="Verdana" w:eastAsia="Times New Roman" w:hAnsi="Verdana" w:cs="Calibri"/>
          <w:kern w:val="0"/>
          <w:lang w:eastAsia="es-CO"/>
          <w14:ligatures w14:val="none"/>
        </w:rPr>
        <w:t> </w:t>
      </w:r>
    </w:p>
    <w:p w14:paraId="00A1622F" w14:textId="77777777" w:rsidR="008927E2" w:rsidRPr="00F425B6" w:rsidRDefault="008927E2" w:rsidP="008927E2">
      <w:pPr>
        <w:spacing w:after="0" w:line="240" w:lineRule="auto"/>
        <w:textAlignment w:val="baseline"/>
        <w:rPr>
          <w:rFonts w:ascii="Verdana" w:eastAsia="Times New Roman" w:hAnsi="Verdana" w:cs="Calibri"/>
          <w:kern w:val="0"/>
          <w:lang w:eastAsia="es-CO"/>
          <w14:ligatures w14:val="none"/>
        </w:rPr>
      </w:pPr>
      <w:r w:rsidRPr="00F425B6">
        <w:rPr>
          <w:rFonts w:ascii="Verdana" w:eastAsia="Times New Roman" w:hAnsi="Verdana" w:cs="Calibri"/>
          <w:kern w:val="0"/>
          <w:lang w:eastAsia="es-CO"/>
          <w14:ligatures w14:val="none"/>
        </w:rPr>
        <w:t> </w:t>
      </w:r>
    </w:p>
    <w:p w14:paraId="4A4066DC" w14:textId="234CB21A" w:rsidR="008927E2" w:rsidRPr="00F425B6" w:rsidRDefault="000018EA" w:rsidP="001A34B1">
      <w:pPr>
        <w:shd w:val="clear" w:color="auto" w:fill="FFFFFF"/>
        <w:spacing w:after="0" w:line="240" w:lineRule="auto"/>
        <w:jc w:val="both"/>
        <w:textAlignment w:val="baseline"/>
        <w:rPr>
          <w:rFonts w:ascii="Verdana" w:eastAsia="Times New Roman" w:hAnsi="Verdana" w:cs="Calibri"/>
          <w:kern w:val="0"/>
          <w:lang w:eastAsia="es-CO"/>
          <w14:ligatures w14:val="none"/>
        </w:rPr>
      </w:pPr>
      <w:r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De acuerdo con </w:t>
      </w:r>
      <w:r w:rsidR="00B8143D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la novedad de Vacaciones de la funcionaria </w:t>
      </w:r>
      <w:r w:rsidR="00B8143D" w:rsidRPr="00F425B6">
        <w:rPr>
          <w:rFonts w:ascii="Verdana" w:eastAsia="Times New Roman" w:hAnsi="Verdana" w:cs="Calibri"/>
          <w:b/>
          <w:bCs/>
          <w:kern w:val="0"/>
          <w:bdr w:val="none" w:sz="0" w:space="0" w:color="auto" w:frame="1"/>
          <w:lang w:eastAsia="es-CO"/>
          <w14:ligatures w14:val="none"/>
        </w:rPr>
        <w:t>MARINA GALINDO SERRANO</w:t>
      </w:r>
      <w:r w:rsidR="00FE499E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,</w:t>
      </w:r>
      <w:r w:rsidR="008927E2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 </w:t>
      </w:r>
      <w:r w:rsidR="00FE499E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me permito dejar a su disposición </w:t>
      </w:r>
      <w:r w:rsidR="008927E2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informe de actividades, dado que se genera el RIESGO  GCON-001-</w:t>
      </w:r>
      <w:r w:rsidR="008927E2" w:rsidRPr="00F425B6">
        <w:rPr>
          <w:rFonts w:ascii="Verdana" w:eastAsia="Times New Roman" w:hAnsi="Verdana" w:cs="Calibri"/>
          <w:i/>
          <w:iCs/>
          <w:kern w:val="0"/>
          <w:bdr w:val="none" w:sz="0" w:space="0" w:color="auto" w:frame="1"/>
          <w:lang w:eastAsia="es-CO"/>
          <w14:ligatures w14:val="none"/>
        </w:rPr>
        <w:t> Posibilidad que se genere pérdida de conocimiento en la entidad DESF &gt; Conocimiento centralizado en una personas/ Retiro de personas con conocimiento clave en la entidad/ Falta de estrategias para la trasferencia de conocimiento</w:t>
      </w:r>
      <w:r w:rsidR="008927E2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, y cuya acción es: </w:t>
      </w:r>
      <w:r w:rsidR="008927E2" w:rsidRPr="00F425B6">
        <w:rPr>
          <w:rFonts w:ascii="Verdana" w:eastAsia="Times New Roman" w:hAnsi="Verdana" w:cs="Calibri"/>
          <w:i/>
          <w:iCs/>
          <w:kern w:val="0"/>
          <w:bdr w:val="none" w:sz="0" w:space="0" w:color="auto" w:frame="1"/>
          <w:lang w:eastAsia="es-CO"/>
          <w14:ligatures w14:val="none"/>
        </w:rPr>
        <w:t>Los lideres de procesos y/o a quien designe deberá validar la elaboración del informe de entrega del cargo por parte de cada responsable</w:t>
      </w:r>
      <w:r w:rsidR="008927E2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.</w:t>
      </w:r>
    </w:p>
    <w:p w14:paraId="23B6F232" w14:textId="77777777" w:rsidR="008927E2" w:rsidRPr="00F425B6" w:rsidRDefault="008927E2" w:rsidP="001A34B1">
      <w:pPr>
        <w:shd w:val="clear" w:color="auto" w:fill="FFFFFF"/>
        <w:spacing w:after="0" w:line="240" w:lineRule="auto"/>
        <w:jc w:val="both"/>
        <w:textAlignment w:val="baseline"/>
        <w:rPr>
          <w:rFonts w:ascii="Verdana" w:eastAsia="Times New Roman" w:hAnsi="Verdana" w:cs="Calibri"/>
          <w:kern w:val="0"/>
          <w:lang w:eastAsia="es-CO"/>
          <w14:ligatures w14:val="none"/>
        </w:rPr>
      </w:pPr>
      <w:r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 </w:t>
      </w:r>
    </w:p>
    <w:p w14:paraId="3C763929" w14:textId="0FACBF45" w:rsidR="008927E2" w:rsidRPr="00F425B6" w:rsidRDefault="008927E2" w:rsidP="00D56C5A">
      <w:pPr>
        <w:spacing w:after="0" w:line="240" w:lineRule="auto"/>
        <w:jc w:val="both"/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</w:pPr>
      <w:r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A continuación, me permito, indicar a la funcionaria que designo </w:t>
      </w:r>
      <w:r w:rsidR="005D602E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e</w:t>
      </w:r>
      <w:r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l </w:t>
      </w:r>
      <w:proofErr w:type="spellStart"/>
      <w:r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Dr</w:t>
      </w:r>
      <w:proofErr w:type="spellEnd"/>
      <w:r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 </w:t>
      </w:r>
      <w:proofErr w:type="spellStart"/>
      <w:r w:rsidR="00D56C5A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G</w:t>
      </w:r>
      <w:r w:rsidR="00D56C5A" w:rsidRPr="00F425B6">
        <w:rPr>
          <w:rFonts w:ascii="Verdana" w:hAnsi="Verdana"/>
        </w:rPr>
        <w:t>ersson</w:t>
      </w:r>
      <w:proofErr w:type="spellEnd"/>
      <w:r w:rsidR="00D56C5A" w:rsidRPr="00F425B6">
        <w:rPr>
          <w:rFonts w:ascii="Verdana" w:hAnsi="Verdana"/>
        </w:rPr>
        <w:t xml:space="preserve"> Jair Castillo Daza</w:t>
      </w:r>
      <w:r w:rsidR="00D56C5A" w:rsidRPr="00F425B6">
        <w:rPr>
          <w:rFonts w:ascii="Verdana" w:hAnsi="Verdana"/>
          <w:b/>
          <w:bCs/>
        </w:rPr>
        <w:t xml:space="preserve"> </w:t>
      </w:r>
      <w:r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para que asum</w:t>
      </w:r>
      <w:r w:rsidR="00FB78B0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a</w:t>
      </w:r>
      <w:r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 las funciones que manejo en esta Subdirección, es a la </w:t>
      </w:r>
      <w:r w:rsidR="00D56C5A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Dra. </w:t>
      </w:r>
      <w:r w:rsidR="00D56C5A" w:rsidRPr="00F425B6">
        <w:rPr>
          <w:rFonts w:ascii="Verdana" w:eastAsia="Times New Roman" w:hAnsi="Verdana" w:cs="Tahoma"/>
          <w:kern w:val="0"/>
          <w:bdr w:val="none" w:sz="0" w:space="0" w:color="auto" w:frame="1"/>
          <w:lang w:eastAsia="es-CO"/>
          <w14:ligatures w14:val="none"/>
        </w:rPr>
        <w:t>Paula</w:t>
      </w:r>
      <w:r w:rsidR="00D3228E" w:rsidRPr="00F425B6">
        <w:rPr>
          <w:rFonts w:ascii="Verdana" w:eastAsia="Times New Roman" w:hAnsi="Verdana" w:cs="Tahoma"/>
          <w:kern w:val="0"/>
          <w:bdr w:val="none" w:sz="0" w:space="0" w:color="auto" w:frame="1"/>
          <w:lang w:eastAsia="es-CO"/>
          <w14:ligatures w14:val="none"/>
        </w:rPr>
        <w:t> Catalina </w:t>
      </w:r>
      <w:r w:rsidR="001A34B1" w:rsidRPr="00F425B6">
        <w:rPr>
          <w:rFonts w:ascii="Verdana" w:eastAsia="Times New Roman" w:hAnsi="Verdana" w:cs="Tahoma"/>
          <w:kern w:val="0"/>
          <w:bdr w:val="none" w:sz="0" w:space="0" w:color="auto" w:frame="1"/>
          <w:lang w:eastAsia="es-CO"/>
          <w14:ligatures w14:val="none"/>
        </w:rPr>
        <w:t>Bohórquez</w:t>
      </w:r>
      <w:r w:rsidR="00D3228E" w:rsidRPr="00F425B6">
        <w:rPr>
          <w:rFonts w:ascii="Verdana" w:eastAsia="Times New Roman" w:hAnsi="Verdana" w:cs="Tahoma"/>
          <w:kern w:val="0"/>
          <w:bdr w:val="none" w:sz="0" w:space="0" w:color="auto" w:frame="1"/>
          <w:lang w:eastAsia="es-CO"/>
          <w14:ligatures w14:val="none"/>
        </w:rPr>
        <w:t> </w:t>
      </w:r>
      <w:r w:rsidR="001A34B1" w:rsidRPr="00F425B6">
        <w:rPr>
          <w:rFonts w:ascii="Verdana" w:eastAsia="Times New Roman" w:hAnsi="Verdana" w:cs="Tahoma"/>
          <w:kern w:val="0"/>
          <w:bdr w:val="none" w:sz="0" w:space="0" w:color="auto" w:frame="1"/>
          <w:lang w:eastAsia="es-CO"/>
          <w14:ligatures w14:val="none"/>
        </w:rPr>
        <w:t>García</w:t>
      </w:r>
      <w:r w:rsidR="001932F7" w:rsidRPr="00F425B6">
        <w:rPr>
          <w:rFonts w:ascii="Verdana" w:eastAsia="Times New Roman" w:hAnsi="Verdana" w:cs="Calibri"/>
          <w:kern w:val="0"/>
          <w:lang w:eastAsia="es-CO"/>
          <w14:ligatures w14:val="none"/>
        </w:rPr>
        <w:t xml:space="preserve"> </w:t>
      </w:r>
      <w:r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lo siguiente:</w:t>
      </w:r>
    </w:p>
    <w:p w14:paraId="1E7BC14C" w14:textId="77777777" w:rsidR="008927E2" w:rsidRPr="00F425B6" w:rsidRDefault="008927E2" w:rsidP="001A34B1">
      <w:pPr>
        <w:shd w:val="clear" w:color="auto" w:fill="FFFFFF"/>
        <w:spacing w:after="0" w:line="240" w:lineRule="auto"/>
        <w:jc w:val="both"/>
        <w:textAlignment w:val="baseline"/>
        <w:rPr>
          <w:rFonts w:ascii="Verdana" w:eastAsia="Times New Roman" w:hAnsi="Verdana" w:cs="Calibri"/>
          <w:kern w:val="0"/>
          <w:lang w:eastAsia="es-CO"/>
          <w14:ligatures w14:val="none"/>
        </w:rPr>
      </w:pPr>
      <w:r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 </w:t>
      </w:r>
    </w:p>
    <w:p w14:paraId="5259D243" w14:textId="5FE7CEB5" w:rsidR="004137E5" w:rsidRPr="00F425B6" w:rsidRDefault="008927E2" w:rsidP="004137E5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</w:pPr>
      <w:r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Las actividades o funciones designadas son actividades de orden jurídico a la Subdirección de Formalización </w:t>
      </w:r>
      <w:r w:rsidR="007D1BBD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y Protección del Empleo</w:t>
      </w:r>
      <w:r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, como es, </w:t>
      </w:r>
      <w:r w:rsidR="00541B50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dar </w:t>
      </w:r>
      <w:r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resp</w:t>
      </w:r>
      <w:r w:rsidR="00541B50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uesta a</w:t>
      </w:r>
      <w:r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 derechos de petición y </w:t>
      </w:r>
      <w:bookmarkStart w:id="1" w:name="_Hlk199151044"/>
      <w:r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generación de documentos jurídicos</w:t>
      </w:r>
      <w:bookmarkEnd w:id="1"/>
      <w:r w:rsidR="00895C6A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, </w:t>
      </w:r>
      <w:r w:rsidR="00C94E2D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revisión de documentos contractuales</w:t>
      </w:r>
      <w:r w:rsidR="00541B50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 como estudios previos</w:t>
      </w:r>
      <w:r w:rsidR="00C94E2D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, </w:t>
      </w:r>
      <w:r w:rsidR="00895C6A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así como </w:t>
      </w:r>
      <w:r w:rsidR="004137E5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acompañamiento en mesas de trabajo</w:t>
      </w:r>
      <w:r w:rsidR="00541B50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, manejo del </w:t>
      </w:r>
      <w:r w:rsidR="00485297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g</w:t>
      </w:r>
      <w:r w:rsidR="00541B50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estor </w:t>
      </w:r>
      <w:r w:rsidR="00485297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d</w:t>
      </w:r>
      <w:r w:rsidR="00541B50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ocumental como Interlocutor </w:t>
      </w:r>
      <w:r w:rsidR="00A35BE3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de la DGPE </w:t>
      </w:r>
      <w:r w:rsidR="00541B50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y respuesta solicitudes correo apoyo jóvenes.</w:t>
      </w:r>
    </w:p>
    <w:p w14:paraId="0CB34D90" w14:textId="5AE4294F" w:rsidR="008927E2" w:rsidRPr="00F425B6" w:rsidRDefault="004137E5" w:rsidP="001A34B1">
      <w:pPr>
        <w:shd w:val="clear" w:color="auto" w:fill="FFFFFF"/>
        <w:spacing w:after="0" w:line="240" w:lineRule="auto"/>
        <w:jc w:val="both"/>
        <w:textAlignment w:val="baseline"/>
        <w:rPr>
          <w:rFonts w:ascii="Verdana" w:eastAsia="Times New Roman" w:hAnsi="Verdana" w:cs="Calibri"/>
          <w:kern w:val="0"/>
          <w:lang w:eastAsia="es-CO"/>
          <w14:ligatures w14:val="none"/>
        </w:rPr>
      </w:pPr>
      <w:r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.</w:t>
      </w:r>
    </w:p>
    <w:p w14:paraId="45E6B0AA" w14:textId="0F678B35" w:rsidR="003E641D" w:rsidRPr="00F425B6" w:rsidRDefault="008927E2" w:rsidP="001A34B1">
      <w:pPr>
        <w:shd w:val="clear" w:color="auto" w:fill="FFFFFF"/>
        <w:spacing w:after="0" w:line="240" w:lineRule="auto"/>
        <w:jc w:val="both"/>
        <w:textAlignment w:val="baseline"/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</w:pPr>
      <w:r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 Dentro de los pendientes que quedan son: </w:t>
      </w:r>
    </w:p>
    <w:p w14:paraId="2827B0A3" w14:textId="77777777" w:rsidR="003E641D" w:rsidRPr="00F425B6" w:rsidRDefault="003E641D" w:rsidP="001A34B1">
      <w:pPr>
        <w:shd w:val="clear" w:color="auto" w:fill="FFFFFF"/>
        <w:spacing w:after="0" w:line="240" w:lineRule="auto"/>
        <w:jc w:val="both"/>
        <w:textAlignment w:val="baseline"/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</w:pPr>
    </w:p>
    <w:p w14:paraId="2F070ED9" w14:textId="4ED6C0BF" w:rsidR="003E641D" w:rsidRPr="00F425B6" w:rsidRDefault="008927E2" w:rsidP="001A34B1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</w:pPr>
      <w:r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A</w:t>
      </w:r>
      <w:r w:rsidR="00485297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compañamiento</w:t>
      </w:r>
      <w:r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 a</w:t>
      </w:r>
      <w:r w:rsidR="001932F7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 </w:t>
      </w:r>
      <w:r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l</w:t>
      </w:r>
      <w:r w:rsidR="001932F7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as mesas de trabajo de </w:t>
      </w:r>
      <w:r w:rsidR="003E641D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Diálogos bilaterales en la Construcción de la Estrategia de Soluciones </w:t>
      </w:r>
      <w:proofErr w:type="gramStart"/>
      <w:r w:rsidR="003E641D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Duraderas.</w:t>
      </w:r>
      <w:r w:rsidR="00485297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-</w:t>
      </w:r>
      <w:proofErr w:type="gramEnd"/>
      <w:r w:rsidR="00485297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 las que convoquen</w:t>
      </w:r>
      <w:r w:rsidR="00391702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.</w:t>
      </w:r>
    </w:p>
    <w:p w14:paraId="4C01D4C3" w14:textId="560E59FF" w:rsidR="00F93346" w:rsidRPr="00F425B6" w:rsidRDefault="00391702" w:rsidP="001A34B1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</w:pPr>
      <w:r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R</w:t>
      </w:r>
      <w:r w:rsidR="00F93346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espuesta a derechos de petición – no quedan pendientes.</w:t>
      </w:r>
    </w:p>
    <w:p w14:paraId="028C65E1" w14:textId="22A2B85F" w:rsidR="00F93346" w:rsidRPr="00F425B6" w:rsidRDefault="00391702" w:rsidP="00F93346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</w:pPr>
      <w:r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R</w:t>
      </w:r>
      <w:r w:rsidR="00F93346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espuesta solicitudes correo apoyo jóvenes </w:t>
      </w:r>
      <w:r w:rsidR="00090DE0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– no quedan pendientes</w:t>
      </w:r>
    </w:p>
    <w:p w14:paraId="23225441" w14:textId="62FD490A" w:rsidR="00090DE0" w:rsidRPr="00F425B6" w:rsidRDefault="00090DE0" w:rsidP="00F93346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</w:pPr>
      <w:r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Estudios Previos – no quedan pendientes</w:t>
      </w:r>
    </w:p>
    <w:p w14:paraId="3F431A26" w14:textId="121263ED" w:rsidR="00090DE0" w:rsidRDefault="00391702" w:rsidP="00F93346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</w:pPr>
      <w:r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G</w:t>
      </w:r>
      <w:r w:rsidR="00090DE0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eneración de documentos jurídicos – no quedan pendientes</w:t>
      </w:r>
    </w:p>
    <w:p w14:paraId="412A7D83" w14:textId="3357202D" w:rsidR="00D3299E" w:rsidRPr="00F425B6" w:rsidRDefault="00D3299E" w:rsidP="3373B870">
      <w:pPr>
        <w:pStyle w:val="Prrafodelista"/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textAlignment w:val="baseline"/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</w:pPr>
      <w:r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lastRenderedPageBreak/>
        <w:t>Manejo del Gestor documental – no quedan pendientes</w:t>
      </w:r>
      <w:r w:rsidR="34BCAF59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 por asignar, está pendiente que la D</w:t>
      </w:r>
      <w:r w:rsidR="11B8B117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irección de Generación de Empleo asigne al funcionario </w:t>
      </w:r>
      <w:r w:rsidR="34BCAF59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que va a actuar como INTERLOCUTOR de la DGPESF.</w:t>
      </w:r>
    </w:p>
    <w:p w14:paraId="492304BA" w14:textId="77777777" w:rsidR="006135A7" w:rsidRPr="00F425B6" w:rsidRDefault="00027BE6" w:rsidP="007118AE">
      <w:pPr>
        <w:pStyle w:val="Prrafodelista"/>
        <w:shd w:val="clear" w:color="auto" w:fill="FFFFFF"/>
        <w:spacing w:after="0" w:line="240" w:lineRule="auto"/>
        <w:jc w:val="both"/>
        <w:textAlignment w:val="baseline"/>
        <w:rPr>
          <w:rFonts w:ascii="Verdana" w:eastAsia="Times New Roman" w:hAnsi="Verdana" w:cs="Calibri"/>
          <w:kern w:val="0"/>
          <w:lang w:eastAsia="es-CO"/>
          <w14:ligatures w14:val="none"/>
        </w:rPr>
      </w:pPr>
      <w:r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 </w:t>
      </w:r>
    </w:p>
    <w:p w14:paraId="30B847CC" w14:textId="5A915EAC" w:rsidR="00787421" w:rsidRPr="00F425B6" w:rsidRDefault="00225150" w:rsidP="007118AE">
      <w:pPr>
        <w:shd w:val="clear" w:color="auto" w:fill="FFFFFF"/>
        <w:spacing w:after="0" w:line="240" w:lineRule="auto"/>
        <w:jc w:val="both"/>
        <w:textAlignment w:val="baseline"/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</w:pPr>
      <w:r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No hay documentos para compartir, ya que los Derechos de </w:t>
      </w:r>
      <w:r w:rsidR="009E2621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Petición,</w:t>
      </w:r>
      <w:r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 </w:t>
      </w:r>
      <w:r w:rsidR="00787421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así como las respuestas a correo apoyo jóvenes tienen respuestas tipo que están compartidas en la carpeta </w:t>
      </w:r>
      <w:proofErr w:type="spellStart"/>
      <w:r w:rsidR="00787421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ondrive</w:t>
      </w:r>
      <w:proofErr w:type="spellEnd"/>
      <w:r w:rsidR="00787421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 de la SFPE.</w:t>
      </w:r>
    </w:p>
    <w:p w14:paraId="2F0E3B51" w14:textId="77777777" w:rsidR="00787421" w:rsidRPr="00F425B6" w:rsidRDefault="00787421" w:rsidP="007118AE">
      <w:pPr>
        <w:shd w:val="clear" w:color="auto" w:fill="FFFFFF"/>
        <w:spacing w:after="0" w:line="240" w:lineRule="auto"/>
        <w:jc w:val="both"/>
        <w:textAlignment w:val="baseline"/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</w:pPr>
    </w:p>
    <w:p w14:paraId="5BEB52F9" w14:textId="3ACF3BE5" w:rsidR="008927E2" w:rsidRPr="00F425B6" w:rsidRDefault="00AC270C" w:rsidP="007118AE">
      <w:pPr>
        <w:shd w:val="clear" w:color="auto" w:fill="FFFFFF"/>
        <w:spacing w:after="0" w:line="240" w:lineRule="auto"/>
        <w:jc w:val="both"/>
        <w:textAlignment w:val="baseline"/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</w:pPr>
      <w:r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Por otra parte, </w:t>
      </w:r>
      <w:r w:rsidR="008927E2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el acompañamiento que se brinda por parte de la Subdirección de Formalización </w:t>
      </w:r>
      <w:r w:rsidR="007C4CAE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y Protección del Empleo</w:t>
      </w:r>
      <w:r w:rsidR="008927E2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 es participar e</w:t>
      </w:r>
      <w:r w:rsidR="00E74B92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n los eventos </w:t>
      </w:r>
      <w:r w:rsidR="00491F24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programados,</w:t>
      </w:r>
      <w:r w:rsidR="00E74B92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 </w:t>
      </w:r>
      <w:r w:rsidR="004C06CF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así como</w:t>
      </w:r>
      <w:r w:rsidR="008927E2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 </w:t>
      </w:r>
      <w:r w:rsidR="00084377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apoyar</w:t>
      </w:r>
      <w:r w:rsidR="002B6A15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 la parte Jurídica </w:t>
      </w:r>
      <w:r w:rsidR="008927E2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de </w:t>
      </w:r>
      <w:r w:rsidR="002B6A15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los procesos contractuales </w:t>
      </w:r>
      <w:r w:rsidR="004C06CF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y </w:t>
      </w:r>
      <w:r w:rsidR="000425A8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respuesta a </w:t>
      </w:r>
      <w:r w:rsidR="0006452E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documentos Jurídicos</w:t>
      </w:r>
      <w:r w:rsidR="004C06CF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 xml:space="preserve"> como Derechos de Petición</w:t>
      </w:r>
      <w:r w:rsidR="0006452E"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.</w:t>
      </w:r>
    </w:p>
    <w:p w14:paraId="65BA5071" w14:textId="77777777" w:rsidR="00953887" w:rsidRPr="00F425B6" w:rsidRDefault="00953887" w:rsidP="00953887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Calibri"/>
          <w:kern w:val="0"/>
          <w:lang w:eastAsia="es-CO"/>
          <w14:ligatures w14:val="none"/>
        </w:rPr>
      </w:pPr>
    </w:p>
    <w:p w14:paraId="573D22F3" w14:textId="7CC03F78" w:rsidR="00953887" w:rsidRPr="00F425B6" w:rsidRDefault="00953887" w:rsidP="00953887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Calibri"/>
          <w:kern w:val="0"/>
          <w:lang w:eastAsia="es-CO"/>
          <w14:ligatures w14:val="none"/>
        </w:rPr>
      </w:pPr>
    </w:p>
    <w:p w14:paraId="6DDAF4F8" w14:textId="77777777" w:rsidR="008927E2" w:rsidRPr="00F425B6" w:rsidRDefault="008927E2" w:rsidP="008927E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Calibri"/>
          <w:kern w:val="0"/>
          <w:lang w:eastAsia="es-CO"/>
          <w14:ligatures w14:val="none"/>
        </w:rPr>
      </w:pPr>
      <w:r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 </w:t>
      </w:r>
    </w:p>
    <w:p w14:paraId="03F4B81F" w14:textId="77777777" w:rsidR="008927E2" w:rsidRPr="00F425B6" w:rsidRDefault="008927E2" w:rsidP="008927E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Calibri"/>
          <w:kern w:val="0"/>
          <w:lang w:eastAsia="es-CO"/>
          <w14:ligatures w14:val="none"/>
        </w:rPr>
      </w:pPr>
      <w:r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Atentamente,</w:t>
      </w:r>
    </w:p>
    <w:p w14:paraId="5E4831A3" w14:textId="77777777" w:rsidR="008927E2" w:rsidRPr="00F425B6" w:rsidRDefault="008927E2" w:rsidP="008927E2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Calibri"/>
          <w:kern w:val="0"/>
          <w:lang w:eastAsia="es-CO"/>
          <w14:ligatures w14:val="none"/>
        </w:rPr>
      </w:pPr>
      <w:r w:rsidRPr="00F425B6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 </w:t>
      </w:r>
    </w:p>
    <w:p w14:paraId="12A512C8" w14:textId="77777777" w:rsidR="008927E2" w:rsidRPr="00F425B6" w:rsidRDefault="008927E2" w:rsidP="008927E2">
      <w:pPr>
        <w:spacing w:after="0" w:line="240" w:lineRule="auto"/>
        <w:textAlignment w:val="baseline"/>
        <w:rPr>
          <w:rFonts w:ascii="Verdana" w:eastAsia="Times New Roman" w:hAnsi="Verdana" w:cs="Calibri"/>
          <w:kern w:val="0"/>
          <w:lang w:eastAsia="es-CO"/>
          <w14:ligatures w14:val="none"/>
        </w:rPr>
      </w:pPr>
      <w:r w:rsidRPr="00F425B6">
        <w:rPr>
          <w:rFonts w:ascii="Verdana" w:eastAsia="Times New Roman" w:hAnsi="Verdana" w:cs="Tahoma"/>
          <w:kern w:val="0"/>
          <w:bdr w:val="none" w:sz="0" w:space="0" w:color="auto" w:frame="1"/>
          <w:lang w:eastAsia="es-CO"/>
          <w14:ligatures w14:val="none"/>
        </w:rPr>
        <w:t> </w:t>
      </w:r>
    </w:p>
    <w:p w14:paraId="61CE50F4" w14:textId="0A777F4C" w:rsidR="008927E2" w:rsidRPr="00F425B6" w:rsidRDefault="00862EDC" w:rsidP="008927E2">
      <w:pPr>
        <w:spacing w:after="0" w:line="240" w:lineRule="auto"/>
        <w:textAlignment w:val="baseline"/>
        <w:rPr>
          <w:rFonts w:ascii="Verdana" w:eastAsia="Times New Roman" w:hAnsi="Verdana" w:cs="Calibri"/>
          <w:b/>
          <w:bCs/>
          <w:kern w:val="0"/>
          <w:lang w:eastAsia="es-CO"/>
          <w14:ligatures w14:val="none"/>
        </w:rPr>
      </w:pPr>
      <w:r w:rsidRPr="00F425B6">
        <w:rPr>
          <w:rFonts w:ascii="Verdana" w:eastAsia="Times New Roman" w:hAnsi="Verdana" w:cs="Tahoma"/>
          <w:b/>
          <w:bCs/>
          <w:kern w:val="0"/>
          <w:bdr w:val="none" w:sz="0" w:space="0" w:color="auto" w:frame="1"/>
          <w:lang w:eastAsia="es-CO"/>
          <w14:ligatures w14:val="none"/>
        </w:rPr>
        <w:t>MARINA GALINDO SERRANO</w:t>
      </w:r>
    </w:p>
    <w:p w14:paraId="430499BA" w14:textId="77777777" w:rsidR="008927E2" w:rsidRPr="00F425B6" w:rsidRDefault="008927E2" w:rsidP="008927E2">
      <w:pPr>
        <w:spacing w:after="0" w:line="240" w:lineRule="auto"/>
        <w:textAlignment w:val="baseline"/>
        <w:rPr>
          <w:rFonts w:ascii="Verdana" w:eastAsia="Times New Roman" w:hAnsi="Verdana" w:cs="Calibri"/>
          <w:kern w:val="0"/>
          <w:lang w:eastAsia="es-CO"/>
          <w14:ligatures w14:val="none"/>
        </w:rPr>
      </w:pPr>
      <w:r w:rsidRPr="00F425B6">
        <w:rPr>
          <w:rFonts w:ascii="Verdana" w:eastAsia="Times New Roman" w:hAnsi="Verdana" w:cs="Tahoma"/>
          <w:kern w:val="0"/>
          <w:bdr w:val="none" w:sz="0" w:space="0" w:color="auto" w:frame="1"/>
          <w:lang w:eastAsia="es-CO"/>
          <w14:ligatures w14:val="none"/>
        </w:rPr>
        <w:t>Profesional Especializado</w:t>
      </w:r>
    </w:p>
    <w:p w14:paraId="228A3C6E" w14:textId="49C7DEBF" w:rsidR="008927E2" w:rsidRPr="00F425B6" w:rsidRDefault="00862EDC" w:rsidP="008927E2">
      <w:pPr>
        <w:spacing w:after="0" w:line="240" w:lineRule="auto"/>
        <w:textAlignment w:val="baseline"/>
        <w:rPr>
          <w:rFonts w:ascii="Verdana" w:eastAsia="Times New Roman" w:hAnsi="Verdana" w:cs="Tahoma"/>
          <w:kern w:val="0"/>
          <w:bdr w:val="none" w:sz="0" w:space="0" w:color="auto" w:frame="1"/>
          <w:lang w:eastAsia="es-CO"/>
          <w14:ligatures w14:val="none"/>
        </w:rPr>
      </w:pPr>
      <w:r w:rsidRPr="00F425B6">
        <w:rPr>
          <w:rFonts w:ascii="Verdana" w:eastAsia="Times New Roman" w:hAnsi="Verdana" w:cs="Tahoma"/>
          <w:kern w:val="0"/>
          <w:bdr w:val="none" w:sz="0" w:space="0" w:color="auto" w:frame="1"/>
          <w:lang w:eastAsia="es-CO"/>
          <w14:ligatures w14:val="none"/>
        </w:rPr>
        <w:t>Subdirección</w:t>
      </w:r>
      <w:r w:rsidR="008927E2" w:rsidRPr="00F425B6">
        <w:rPr>
          <w:rFonts w:ascii="Verdana" w:eastAsia="Times New Roman" w:hAnsi="Verdana" w:cs="Tahoma"/>
          <w:kern w:val="0"/>
          <w:bdr w:val="none" w:sz="0" w:space="0" w:color="auto" w:frame="1"/>
          <w:lang w:eastAsia="es-CO"/>
          <w14:ligatures w14:val="none"/>
        </w:rPr>
        <w:t xml:space="preserve"> de </w:t>
      </w:r>
      <w:r w:rsidRPr="00F425B6">
        <w:rPr>
          <w:rFonts w:ascii="Verdana" w:eastAsia="Times New Roman" w:hAnsi="Verdana" w:cs="Tahoma"/>
          <w:kern w:val="0"/>
          <w:bdr w:val="none" w:sz="0" w:space="0" w:color="auto" w:frame="1"/>
          <w:lang w:eastAsia="es-CO"/>
          <w14:ligatures w14:val="none"/>
        </w:rPr>
        <w:t>Formalización</w:t>
      </w:r>
      <w:r w:rsidR="008927E2" w:rsidRPr="00F425B6">
        <w:rPr>
          <w:rFonts w:ascii="Verdana" w:eastAsia="Times New Roman" w:hAnsi="Verdana" w:cs="Tahoma"/>
          <w:kern w:val="0"/>
          <w:bdr w:val="none" w:sz="0" w:space="0" w:color="auto" w:frame="1"/>
          <w:lang w:eastAsia="es-CO"/>
          <w14:ligatures w14:val="none"/>
        </w:rPr>
        <w:t xml:space="preserve"> laboral y </w:t>
      </w:r>
      <w:r w:rsidRPr="00F425B6">
        <w:rPr>
          <w:rFonts w:ascii="Verdana" w:eastAsia="Times New Roman" w:hAnsi="Verdana" w:cs="Tahoma"/>
          <w:kern w:val="0"/>
          <w:bdr w:val="none" w:sz="0" w:space="0" w:color="auto" w:frame="1"/>
          <w:lang w:eastAsia="es-CO"/>
          <w14:ligatures w14:val="none"/>
        </w:rPr>
        <w:t>protecció</w:t>
      </w:r>
      <w:r w:rsidR="007118AE" w:rsidRPr="00F425B6">
        <w:rPr>
          <w:rFonts w:ascii="Verdana" w:eastAsia="Times New Roman" w:hAnsi="Verdana" w:cs="Tahoma"/>
          <w:kern w:val="0"/>
          <w:bdr w:val="none" w:sz="0" w:space="0" w:color="auto" w:frame="1"/>
          <w:lang w:eastAsia="es-CO"/>
          <w14:ligatures w14:val="none"/>
        </w:rPr>
        <w:t xml:space="preserve">n </w:t>
      </w:r>
      <w:r w:rsidR="008927E2" w:rsidRPr="00F425B6">
        <w:rPr>
          <w:rFonts w:ascii="Verdana" w:eastAsia="Times New Roman" w:hAnsi="Verdana" w:cs="Tahoma"/>
          <w:kern w:val="0"/>
          <w:bdr w:val="none" w:sz="0" w:space="0" w:color="auto" w:frame="1"/>
          <w:lang w:eastAsia="es-CO"/>
          <w14:ligatures w14:val="none"/>
        </w:rPr>
        <w:t>del Empleo</w:t>
      </w:r>
    </w:p>
    <w:p w14:paraId="29A0A510" w14:textId="77777777" w:rsidR="00C744EC" w:rsidRPr="00F425B6" w:rsidRDefault="00C744EC" w:rsidP="008927E2">
      <w:pPr>
        <w:spacing w:after="0" w:line="240" w:lineRule="auto"/>
        <w:textAlignment w:val="baseline"/>
        <w:rPr>
          <w:rFonts w:ascii="Verdana" w:eastAsia="Times New Roman" w:hAnsi="Verdana" w:cs="Tahoma"/>
          <w:kern w:val="0"/>
          <w:bdr w:val="none" w:sz="0" w:space="0" w:color="auto" w:frame="1"/>
          <w:lang w:eastAsia="es-CO"/>
          <w14:ligatures w14:val="none"/>
        </w:rPr>
      </w:pPr>
    </w:p>
    <w:p w14:paraId="145306FE" w14:textId="77777777" w:rsidR="00C744EC" w:rsidRPr="00F425B6" w:rsidRDefault="00C744EC" w:rsidP="008927E2">
      <w:pPr>
        <w:spacing w:after="0" w:line="240" w:lineRule="auto"/>
        <w:textAlignment w:val="baseline"/>
        <w:rPr>
          <w:rFonts w:ascii="Verdana" w:eastAsia="Times New Roman" w:hAnsi="Verdana" w:cs="Tahoma"/>
          <w:kern w:val="0"/>
          <w:bdr w:val="none" w:sz="0" w:space="0" w:color="auto" w:frame="1"/>
          <w:lang w:eastAsia="es-CO"/>
          <w14:ligatures w14:val="none"/>
        </w:rPr>
      </w:pPr>
    </w:p>
    <w:p w14:paraId="42BC66CE" w14:textId="77777777" w:rsidR="00C744EC" w:rsidRPr="00F425B6" w:rsidRDefault="00C744EC" w:rsidP="008927E2">
      <w:pPr>
        <w:spacing w:after="0" w:line="240" w:lineRule="auto"/>
        <w:textAlignment w:val="baseline"/>
        <w:rPr>
          <w:rFonts w:ascii="Verdana" w:eastAsia="Times New Roman" w:hAnsi="Verdana" w:cs="Tahoma"/>
          <w:kern w:val="0"/>
          <w:bdr w:val="none" w:sz="0" w:space="0" w:color="auto" w:frame="1"/>
          <w:lang w:eastAsia="es-CO"/>
          <w14:ligatures w14:val="none"/>
        </w:rPr>
      </w:pPr>
    </w:p>
    <w:p w14:paraId="10CEB2C9" w14:textId="77777777" w:rsidR="00C744EC" w:rsidRPr="00F425B6" w:rsidRDefault="00C744EC" w:rsidP="008927E2">
      <w:pPr>
        <w:spacing w:after="0" w:line="240" w:lineRule="auto"/>
        <w:textAlignment w:val="baseline"/>
        <w:rPr>
          <w:rFonts w:ascii="Verdana" w:eastAsia="Times New Roman" w:hAnsi="Verdana" w:cs="Tahoma"/>
          <w:kern w:val="0"/>
          <w:bdr w:val="none" w:sz="0" w:space="0" w:color="auto" w:frame="1"/>
          <w:lang w:eastAsia="es-CO"/>
          <w14:ligatures w14:val="none"/>
        </w:rPr>
      </w:pPr>
    </w:p>
    <w:p w14:paraId="66C0BF23" w14:textId="0D761CF6" w:rsidR="00EF4828" w:rsidRPr="00CB48D8" w:rsidRDefault="00C744EC" w:rsidP="00C744EC">
      <w:pPr>
        <w:spacing w:after="0" w:line="240" w:lineRule="auto"/>
        <w:textAlignment w:val="baseline"/>
        <w:rPr>
          <w:rFonts w:ascii="Verdana" w:eastAsia="Times New Roman" w:hAnsi="Verdana" w:cs="Tahoma"/>
          <w:b/>
          <w:bCs/>
          <w:kern w:val="0"/>
          <w:bdr w:val="none" w:sz="0" w:space="0" w:color="auto" w:frame="1"/>
          <w:lang w:eastAsia="es-CO"/>
          <w14:ligatures w14:val="none"/>
        </w:rPr>
      </w:pPr>
      <w:r w:rsidRPr="00CB48D8">
        <w:rPr>
          <w:rFonts w:ascii="Verdana" w:eastAsia="Times New Roman" w:hAnsi="Verdana" w:cs="Calibri"/>
          <w:kern w:val="0"/>
          <w:lang w:eastAsia="es-CO"/>
          <w14:ligatures w14:val="none"/>
        </w:rPr>
        <w:t xml:space="preserve">Copia: </w:t>
      </w:r>
      <w:r w:rsidR="00CB48D8" w:rsidRPr="00CB48D8">
        <w:rPr>
          <w:rFonts w:ascii="Verdana" w:eastAsia="Times New Roman" w:hAnsi="Verdana" w:cs="Calibri"/>
          <w:kern w:val="0"/>
          <w:bdr w:val="none" w:sz="0" w:space="0" w:color="auto" w:frame="1"/>
          <w:lang w:eastAsia="es-CO"/>
          <w14:ligatures w14:val="none"/>
        </w:rPr>
        <w:t>P</w:t>
      </w:r>
      <w:r w:rsidR="00CB48D8" w:rsidRPr="00CB48D8">
        <w:rPr>
          <w:rFonts w:ascii="Verdana" w:eastAsia="Times New Roman" w:hAnsi="Verdana" w:cs="Tahoma"/>
          <w:kern w:val="0"/>
          <w:bdr w:val="none" w:sz="0" w:space="0" w:color="auto" w:frame="1"/>
          <w:lang w:eastAsia="es-CO"/>
          <w14:ligatures w14:val="none"/>
        </w:rPr>
        <w:t>aula Catalina Bohórquez García</w:t>
      </w:r>
    </w:p>
    <w:p w14:paraId="5F368F0F" w14:textId="031E0CCC" w:rsidR="00CB48D8" w:rsidRPr="00CB48D8" w:rsidRDefault="00C744EC" w:rsidP="00CB48D8">
      <w:pPr>
        <w:rPr>
          <w:rFonts w:ascii="Verdana" w:eastAsia="Times New Roman" w:hAnsi="Verdana" w:cs="Times New Roman"/>
          <w:kern w:val="0"/>
          <w:sz w:val="24"/>
          <w:szCs w:val="24"/>
          <w:lang w:eastAsia="es-CO"/>
          <w14:ligatures w14:val="none"/>
        </w:rPr>
      </w:pPr>
      <w:r w:rsidRPr="00CB48D8">
        <w:rPr>
          <w:rFonts w:ascii="Verdana" w:eastAsia="Times New Roman" w:hAnsi="Verdana" w:cs="Calibri"/>
          <w:b/>
          <w:bCs/>
          <w:kern w:val="0"/>
          <w:lang w:eastAsia="es-CO"/>
          <w14:ligatures w14:val="none"/>
        </w:rPr>
        <w:t xml:space="preserve"> </w:t>
      </w:r>
      <w:r w:rsidR="00CB48D8" w:rsidRPr="00CB48D8">
        <w:rPr>
          <w:rFonts w:ascii="Verdana" w:eastAsia="Times New Roman" w:hAnsi="Verdana" w:cs="Calibri"/>
          <w:b/>
          <w:bCs/>
          <w:kern w:val="0"/>
          <w:lang w:eastAsia="es-CO"/>
          <w14:ligatures w14:val="none"/>
        </w:rPr>
        <w:tab/>
        <w:t xml:space="preserve"> </w:t>
      </w:r>
      <w:r w:rsidR="00CB48D8" w:rsidRPr="00CB48D8">
        <w:rPr>
          <w:rFonts w:ascii="Verdana" w:eastAsia="Times New Roman" w:hAnsi="Verdana" w:cs="Times New Roman"/>
          <w:kern w:val="0"/>
          <w:lang w:eastAsia="es-CO"/>
          <w14:ligatures w14:val="none"/>
        </w:rPr>
        <w:t>Nubia Isabel Páez Villamil</w:t>
      </w:r>
    </w:p>
    <w:p w14:paraId="28CD875E" w14:textId="4B1B26D0" w:rsidR="00C744EC" w:rsidRPr="00CB48D8" w:rsidRDefault="00C744EC" w:rsidP="00C744EC">
      <w:pPr>
        <w:spacing w:after="0" w:line="240" w:lineRule="auto"/>
        <w:textAlignment w:val="baseline"/>
        <w:rPr>
          <w:rFonts w:ascii="Verdana" w:eastAsia="Times New Roman" w:hAnsi="Verdana" w:cs="Calibri"/>
          <w:b/>
          <w:bCs/>
          <w:kern w:val="0"/>
          <w:lang w:eastAsia="es-CO"/>
          <w14:ligatures w14:val="none"/>
        </w:rPr>
      </w:pPr>
    </w:p>
    <w:p w14:paraId="72119D54" w14:textId="77777777" w:rsidR="00C744EC" w:rsidRPr="00F425B6" w:rsidRDefault="00C744EC" w:rsidP="008927E2">
      <w:pPr>
        <w:spacing w:after="0" w:line="240" w:lineRule="auto"/>
        <w:textAlignment w:val="baseline"/>
        <w:rPr>
          <w:rFonts w:ascii="Verdana" w:eastAsia="Times New Roman" w:hAnsi="Verdana" w:cs="Calibri"/>
          <w:kern w:val="0"/>
          <w:lang w:eastAsia="es-CO"/>
          <w14:ligatures w14:val="none"/>
        </w:rPr>
      </w:pPr>
    </w:p>
    <w:sectPr w:rsidR="00C744EC" w:rsidRPr="00F425B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4228AD"/>
    <w:multiLevelType w:val="hybridMultilevel"/>
    <w:tmpl w:val="D61804DA"/>
    <w:lvl w:ilvl="0" w:tplc="560A20E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6073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7E2"/>
    <w:rsid w:val="000018EA"/>
    <w:rsid w:val="00027BE6"/>
    <w:rsid w:val="000425A8"/>
    <w:rsid w:val="000566DF"/>
    <w:rsid w:val="0006452E"/>
    <w:rsid w:val="00084377"/>
    <w:rsid w:val="00090DE0"/>
    <w:rsid w:val="001932F7"/>
    <w:rsid w:val="001A34B1"/>
    <w:rsid w:val="0021345E"/>
    <w:rsid w:val="00225150"/>
    <w:rsid w:val="00236667"/>
    <w:rsid w:val="002A669D"/>
    <w:rsid w:val="002B6A15"/>
    <w:rsid w:val="00391702"/>
    <w:rsid w:val="003E641D"/>
    <w:rsid w:val="004137E5"/>
    <w:rsid w:val="00485297"/>
    <w:rsid w:val="00487B9A"/>
    <w:rsid w:val="00491F24"/>
    <w:rsid w:val="004A7D21"/>
    <w:rsid w:val="004C06CF"/>
    <w:rsid w:val="004F450F"/>
    <w:rsid w:val="00541B50"/>
    <w:rsid w:val="005D3D69"/>
    <w:rsid w:val="005D602E"/>
    <w:rsid w:val="0060477C"/>
    <w:rsid w:val="006135A7"/>
    <w:rsid w:val="0061421C"/>
    <w:rsid w:val="00647008"/>
    <w:rsid w:val="007118AE"/>
    <w:rsid w:val="00787421"/>
    <w:rsid w:val="007C4CAE"/>
    <w:rsid w:val="007D1BBD"/>
    <w:rsid w:val="00862EDC"/>
    <w:rsid w:val="0087470E"/>
    <w:rsid w:val="008927E2"/>
    <w:rsid w:val="00895C6A"/>
    <w:rsid w:val="009021C1"/>
    <w:rsid w:val="00953887"/>
    <w:rsid w:val="009E2621"/>
    <w:rsid w:val="00A02901"/>
    <w:rsid w:val="00A35049"/>
    <w:rsid w:val="00A35BE3"/>
    <w:rsid w:val="00A508C8"/>
    <w:rsid w:val="00A9362C"/>
    <w:rsid w:val="00AC270C"/>
    <w:rsid w:val="00AC7AD4"/>
    <w:rsid w:val="00B435B9"/>
    <w:rsid w:val="00B8143D"/>
    <w:rsid w:val="00B81B23"/>
    <w:rsid w:val="00BE0A7B"/>
    <w:rsid w:val="00C07F22"/>
    <w:rsid w:val="00C36342"/>
    <w:rsid w:val="00C744EC"/>
    <w:rsid w:val="00C94E2D"/>
    <w:rsid w:val="00CB48D8"/>
    <w:rsid w:val="00CF067C"/>
    <w:rsid w:val="00CF1E15"/>
    <w:rsid w:val="00D3228E"/>
    <w:rsid w:val="00D3299E"/>
    <w:rsid w:val="00D56C5A"/>
    <w:rsid w:val="00E379BF"/>
    <w:rsid w:val="00E74B92"/>
    <w:rsid w:val="00ED0EEA"/>
    <w:rsid w:val="00EF4828"/>
    <w:rsid w:val="00F425B6"/>
    <w:rsid w:val="00F93346"/>
    <w:rsid w:val="00FB78B0"/>
    <w:rsid w:val="00FE499E"/>
    <w:rsid w:val="11B8B117"/>
    <w:rsid w:val="298D4C84"/>
    <w:rsid w:val="2DD580E0"/>
    <w:rsid w:val="3373B870"/>
    <w:rsid w:val="34BCAF59"/>
    <w:rsid w:val="37C1E810"/>
    <w:rsid w:val="6A930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3EF1C"/>
  <w15:chartTrackingRefBased/>
  <w15:docId w15:val="{781E851E-2A38-41A6-B685-E2A0D38B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4EC"/>
  </w:style>
  <w:style w:type="paragraph" w:styleId="Ttulo1">
    <w:name w:val="heading 1"/>
    <w:basedOn w:val="Normal"/>
    <w:next w:val="Normal"/>
    <w:link w:val="Ttulo1Car"/>
    <w:uiPriority w:val="9"/>
    <w:qFormat/>
    <w:rsid w:val="008927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927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927E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927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927E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927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927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927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927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927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927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927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927E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927E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927E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927E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927E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927E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927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927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927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927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927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927E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927E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927E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927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927E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927E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1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45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63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00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496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532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740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8545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6221011">
                                          <w:marLeft w:val="10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9469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0594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4203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4481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8257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75423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79643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0161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1902976">
                                                                              <w:marLeft w:val="12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06863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43475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283267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83461686">
                                                                                              <w:marLeft w:val="30"/>
                                                                                              <w:marRight w:val="30"/>
                                                                                              <w:marTop w:val="30"/>
                                                                                              <w:marBottom w:val="1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202196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416813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24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3221925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8698280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2877908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3725131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0271704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5647932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95101602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93620720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65726761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39477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06209813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70765410">
                                                                                                  <w:marLeft w:val="-60"/>
                                                                                                  <w:marRight w:val="240"/>
                                                                                                  <w:marTop w:val="18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13229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839101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7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428</Words>
  <Characters>2356</Characters>
  <Application>Microsoft Office Word</Application>
  <DocSecurity>0</DocSecurity>
  <Lines>19</Lines>
  <Paragraphs>5</Paragraphs>
  <ScaleCrop>false</ScaleCrop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Galindo Serrano</dc:creator>
  <cp:keywords/>
  <dc:description/>
  <cp:lastModifiedBy>Paula Catalina Hernandez Gomez</cp:lastModifiedBy>
  <cp:revision>3</cp:revision>
  <dcterms:created xsi:type="dcterms:W3CDTF">2025-06-05T21:23:00Z</dcterms:created>
  <dcterms:modified xsi:type="dcterms:W3CDTF">2025-08-21T12:22:00Z</dcterms:modified>
</cp:coreProperties>
</file>